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E3718" w14:textId="3C40FE6B" w:rsidR="00A43CA4" w:rsidRPr="00A43CA4" w:rsidRDefault="00A43CA4" w:rsidP="00A43CA4">
      <w:pPr>
        <w:jc w:val="center"/>
        <w:rPr>
          <w:rFonts w:ascii="Montserrat SemiBold" w:hAnsi="Montserrat SemiBold"/>
          <w:b/>
          <w:sz w:val="28"/>
          <w:szCs w:val="28"/>
        </w:rPr>
      </w:pPr>
      <w:r w:rsidRPr="00A43CA4">
        <w:rPr>
          <w:rFonts w:ascii="Montserrat SemiBold" w:hAnsi="Montserrat SemiBold"/>
          <w:b/>
          <w:sz w:val="28"/>
          <w:szCs w:val="28"/>
        </w:rPr>
        <w:t>ESPECIFICACIONES GENERALES Y PARTICULARES DE LA OBRA DENOMINADA</w:t>
      </w:r>
      <w:r w:rsidRPr="00A43CA4">
        <w:rPr>
          <w:b/>
        </w:rPr>
        <w:t xml:space="preserve"> </w:t>
      </w:r>
      <w:r w:rsidRPr="00A43CA4">
        <w:rPr>
          <w:rFonts w:ascii="Montserrat SemiBold" w:hAnsi="Montserrat SemiBold"/>
          <w:b/>
          <w:sz w:val="28"/>
          <w:szCs w:val="28"/>
        </w:rPr>
        <w:t>CONSTRUCCIÓN DEL SISTEMA DE ALCANTARILLADO SANITARIO CONSISTE EN EL EMISOR PARA BENEFICIAR A LA COMUNIDAD DE ATLALCO, EN EL MUNICIPIO DE YAHUALICA</w:t>
      </w:r>
    </w:p>
    <w:p w14:paraId="437443AC" w14:textId="77777777" w:rsidR="00A43CA4" w:rsidRDefault="00A43CA4" w:rsidP="00A43CA4">
      <w:pPr>
        <w:jc w:val="center"/>
        <w:rPr>
          <w:rFonts w:ascii="Graphik Bold" w:hAnsi="Graphik Bold"/>
          <w:b/>
          <w:sz w:val="32"/>
          <w:szCs w:val="32"/>
        </w:rPr>
      </w:pPr>
    </w:p>
    <w:p w14:paraId="5E5500EA" w14:textId="07D322C6" w:rsidR="00A43CA4" w:rsidRPr="00A43CA4" w:rsidRDefault="00A43CA4" w:rsidP="00A43CA4">
      <w:pPr>
        <w:jc w:val="center"/>
        <w:rPr>
          <w:rFonts w:ascii="Montserrat Medium" w:hAnsi="Montserrat Medium"/>
          <w:bCs/>
        </w:rPr>
      </w:pPr>
      <w:r w:rsidRPr="00A43CA4">
        <w:rPr>
          <w:rFonts w:ascii="Montserrat Medium" w:hAnsi="Montserrat Medium"/>
          <w:bCs/>
        </w:rPr>
        <w:t>PARA LA CONSTRUCCIÓN DE LA PRESENTE OBRA DENOMINADA: CONSTRUCCIÓN DEL SISTEMA DE ALCANTARILLADO SANITARIO CONSISTE EN EL EMISOR PARA BENEFICIAR A LA COMUNIDAD DE ATLALCO, EN EL MUNICIPIO DE YAHUALICA., EL LICITANTE DEBERÁ DE CONOCER Y APEGARSE A LAS PRESENTES ESPECIFICACIONES GENERALES Y PARTICULARES LAS CUALES SON EMITIDAS POR LA SUBDIRECCIÓN GENERAL DE INFRAESTRUCTURA HIDRÁULICA URBANA E INDUSTRIAL DE LA COMISIÓN NACIONAL DEL AGUA, SIENDO ESTA LA DEPENDENCIA NORMATIVA.</w:t>
      </w:r>
    </w:p>
    <w:p w14:paraId="7E10EC44" w14:textId="77777777" w:rsidR="00A43CA4" w:rsidRPr="00D707AD" w:rsidRDefault="00A43CA4" w:rsidP="00A43CA4">
      <w:pPr>
        <w:rPr>
          <w:rFonts w:ascii="Graphik Regular" w:hAnsi="Graphik Regular"/>
          <w:b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4234"/>
        <w:gridCol w:w="3987"/>
      </w:tblGrid>
      <w:tr w:rsidR="00A43CA4" w:rsidRPr="009116C5" w14:paraId="6677BEC2" w14:textId="77777777" w:rsidTr="00974C03">
        <w:tc>
          <w:tcPr>
            <w:tcW w:w="622" w:type="dxa"/>
            <w:shd w:val="clear" w:color="auto" w:fill="222A35"/>
          </w:tcPr>
          <w:p w14:paraId="6A44F60B" w14:textId="77777777" w:rsidR="00A43CA4" w:rsidRPr="00A43CA4" w:rsidRDefault="00A43CA4" w:rsidP="00974C03">
            <w:pPr>
              <w:jc w:val="center"/>
              <w:rPr>
                <w:rFonts w:ascii="Montserrat SemiBold" w:hAnsi="Montserrat SemiBold"/>
                <w:b/>
                <w:sz w:val="20"/>
                <w:szCs w:val="20"/>
              </w:rPr>
            </w:pPr>
            <w:r w:rsidRPr="00A43CA4">
              <w:rPr>
                <w:rFonts w:ascii="Montserrat SemiBold" w:hAnsi="Montserrat SemiBold"/>
                <w:b/>
                <w:sz w:val="20"/>
                <w:szCs w:val="20"/>
              </w:rPr>
              <w:t>No.</w:t>
            </w:r>
          </w:p>
        </w:tc>
        <w:tc>
          <w:tcPr>
            <w:tcW w:w="5017" w:type="dxa"/>
            <w:shd w:val="clear" w:color="auto" w:fill="222A35"/>
          </w:tcPr>
          <w:p w14:paraId="72A0023F" w14:textId="77777777" w:rsidR="00A43CA4" w:rsidRPr="00A43CA4" w:rsidRDefault="00A43CA4" w:rsidP="00974C03">
            <w:pPr>
              <w:jc w:val="center"/>
              <w:rPr>
                <w:rFonts w:ascii="Montserrat SemiBold" w:hAnsi="Montserrat SemiBold"/>
                <w:b/>
                <w:sz w:val="20"/>
                <w:szCs w:val="20"/>
              </w:rPr>
            </w:pPr>
            <w:r w:rsidRPr="00A43CA4">
              <w:rPr>
                <w:rFonts w:ascii="Montserrat SemiBold" w:hAnsi="Montserrat SemiBold"/>
                <w:b/>
                <w:sz w:val="20"/>
                <w:szCs w:val="20"/>
              </w:rPr>
              <w:t>Descripción del concepto</w:t>
            </w:r>
          </w:p>
        </w:tc>
        <w:tc>
          <w:tcPr>
            <w:tcW w:w="4783" w:type="dxa"/>
            <w:shd w:val="clear" w:color="auto" w:fill="222A35"/>
          </w:tcPr>
          <w:p w14:paraId="7F832D8F" w14:textId="77777777" w:rsidR="00A43CA4" w:rsidRPr="00A43CA4" w:rsidRDefault="00A43CA4" w:rsidP="00974C03">
            <w:pPr>
              <w:jc w:val="center"/>
              <w:rPr>
                <w:rFonts w:ascii="Montserrat SemiBold" w:hAnsi="Montserrat SemiBold"/>
                <w:b/>
                <w:sz w:val="20"/>
                <w:szCs w:val="20"/>
              </w:rPr>
            </w:pPr>
            <w:r w:rsidRPr="00A43CA4">
              <w:rPr>
                <w:rFonts w:ascii="Montserrat SemiBold" w:hAnsi="Montserrat SemiBold"/>
                <w:b/>
                <w:sz w:val="20"/>
                <w:szCs w:val="20"/>
              </w:rPr>
              <w:t>Clave de la normativa aplicable</w:t>
            </w:r>
          </w:p>
        </w:tc>
      </w:tr>
      <w:tr w:rsidR="00A43CA4" w:rsidRPr="009116C5" w14:paraId="368CAD6A" w14:textId="77777777" w:rsidTr="00974C03">
        <w:tc>
          <w:tcPr>
            <w:tcW w:w="622" w:type="dxa"/>
            <w:shd w:val="clear" w:color="auto" w:fill="auto"/>
          </w:tcPr>
          <w:p w14:paraId="1ADE0367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bCs/>
                <w:sz w:val="20"/>
                <w:szCs w:val="20"/>
              </w:rPr>
              <w:t>1</w:t>
            </w:r>
          </w:p>
        </w:tc>
        <w:tc>
          <w:tcPr>
            <w:tcW w:w="5017" w:type="dxa"/>
            <w:shd w:val="clear" w:color="auto" w:fill="auto"/>
          </w:tcPr>
          <w:p w14:paraId="5235419C" w14:textId="77777777" w:rsidR="00A43CA4" w:rsidRPr="00A43CA4" w:rsidRDefault="00A43CA4" w:rsidP="00974C03">
            <w:pPr>
              <w:jc w:val="both"/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Limpieza y trazo en el área de trabajo.</w:t>
            </w:r>
          </w:p>
        </w:tc>
        <w:tc>
          <w:tcPr>
            <w:tcW w:w="4783" w:type="dxa"/>
            <w:shd w:val="clear" w:color="auto" w:fill="auto"/>
          </w:tcPr>
          <w:p w14:paraId="6022EA8B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1005.01</w:t>
            </w:r>
          </w:p>
        </w:tc>
      </w:tr>
      <w:tr w:rsidR="00A43CA4" w:rsidRPr="009116C5" w14:paraId="42CE26AA" w14:textId="77777777" w:rsidTr="00974C03">
        <w:tc>
          <w:tcPr>
            <w:tcW w:w="622" w:type="dxa"/>
            <w:shd w:val="clear" w:color="auto" w:fill="auto"/>
          </w:tcPr>
          <w:p w14:paraId="4DE589F5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bCs/>
                <w:sz w:val="20"/>
                <w:szCs w:val="20"/>
              </w:rPr>
              <w:t>2</w:t>
            </w:r>
          </w:p>
        </w:tc>
        <w:tc>
          <w:tcPr>
            <w:tcW w:w="5017" w:type="dxa"/>
            <w:shd w:val="clear" w:color="auto" w:fill="auto"/>
          </w:tcPr>
          <w:p w14:paraId="79EA5CA8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Excavación de zanjas a diferentes alturas</w:t>
            </w:r>
          </w:p>
        </w:tc>
        <w:tc>
          <w:tcPr>
            <w:tcW w:w="4783" w:type="dxa"/>
            <w:shd w:val="clear" w:color="auto" w:fill="auto"/>
          </w:tcPr>
          <w:p w14:paraId="2EF1A560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1010.02, 1010.03 y 1010.04</w:t>
            </w:r>
          </w:p>
          <w:p w14:paraId="07620F99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1020.02, 1020.03 y 1020.04</w:t>
            </w:r>
          </w:p>
          <w:p w14:paraId="57FD0B24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1040.02, 1040.02 y 1040.04</w:t>
            </w:r>
          </w:p>
          <w:p w14:paraId="21A14483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1042.02, 1042.02  y 1042.04</w:t>
            </w:r>
          </w:p>
        </w:tc>
      </w:tr>
      <w:tr w:rsidR="00A43CA4" w:rsidRPr="009116C5" w14:paraId="7CFC0880" w14:textId="77777777" w:rsidTr="00974C03">
        <w:tc>
          <w:tcPr>
            <w:tcW w:w="622" w:type="dxa"/>
            <w:shd w:val="clear" w:color="auto" w:fill="auto"/>
          </w:tcPr>
          <w:p w14:paraId="79AE0FC3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bCs/>
                <w:sz w:val="20"/>
                <w:szCs w:val="20"/>
              </w:rPr>
              <w:t>3</w:t>
            </w:r>
          </w:p>
        </w:tc>
        <w:tc>
          <w:tcPr>
            <w:tcW w:w="5017" w:type="dxa"/>
            <w:shd w:val="clear" w:color="auto" w:fill="auto"/>
          </w:tcPr>
          <w:p w14:paraId="259F9B09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Excavación para desplante estructuras.</w:t>
            </w:r>
          </w:p>
        </w:tc>
        <w:tc>
          <w:tcPr>
            <w:tcW w:w="4783" w:type="dxa"/>
            <w:shd w:val="clear" w:color="auto" w:fill="auto"/>
          </w:tcPr>
          <w:p w14:paraId="770B7106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1060.02 y 1060.04</w:t>
            </w:r>
          </w:p>
          <w:p w14:paraId="0CFBDB55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1070.02 y 1070.04</w:t>
            </w:r>
          </w:p>
          <w:p w14:paraId="351A11F0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1080.02 y 1080.04</w:t>
            </w:r>
          </w:p>
          <w:p w14:paraId="442EF7A8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1082.02 y  1082.04</w:t>
            </w:r>
          </w:p>
          <w:p w14:paraId="58DFCF35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1090.01</w:t>
            </w:r>
          </w:p>
          <w:p w14:paraId="1D1D02AA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1092.01</w:t>
            </w:r>
          </w:p>
        </w:tc>
      </w:tr>
      <w:tr w:rsidR="00A43CA4" w:rsidRPr="009116C5" w14:paraId="7D642C4E" w14:textId="77777777" w:rsidTr="00974C03">
        <w:tc>
          <w:tcPr>
            <w:tcW w:w="622" w:type="dxa"/>
            <w:shd w:val="clear" w:color="auto" w:fill="auto"/>
          </w:tcPr>
          <w:p w14:paraId="6BDF010C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bCs/>
                <w:sz w:val="20"/>
                <w:szCs w:val="20"/>
              </w:rPr>
              <w:t>4</w:t>
            </w:r>
          </w:p>
        </w:tc>
        <w:tc>
          <w:tcPr>
            <w:tcW w:w="5017" w:type="dxa"/>
            <w:shd w:val="clear" w:color="auto" w:fill="auto"/>
          </w:tcPr>
          <w:p w14:paraId="65380E96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Excavación con equipo para zanjas en material común, en seco y en agua.</w:t>
            </w:r>
          </w:p>
        </w:tc>
        <w:tc>
          <w:tcPr>
            <w:tcW w:w="4783" w:type="dxa"/>
            <w:shd w:val="clear" w:color="auto" w:fill="auto"/>
          </w:tcPr>
          <w:p w14:paraId="3294799E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1100.01 y 1100.02</w:t>
            </w:r>
          </w:p>
          <w:p w14:paraId="050A762C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1101.01  y 1101.02</w:t>
            </w:r>
          </w:p>
        </w:tc>
      </w:tr>
      <w:tr w:rsidR="00A43CA4" w:rsidRPr="009116C5" w14:paraId="41689A0E" w14:textId="77777777" w:rsidTr="00974C03">
        <w:tc>
          <w:tcPr>
            <w:tcW w:w="622" w:type="dxa"/>
            <w:shd w:val="clear" w:color="auto" w:fill="auto"/>
          </w:tcPr>
          <w:p w14:paraId="0704A0A1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bCs/>
                <w:sz w:val="20"/>
                <w:szCs w:val="20"/>
              </w:rPr>
              <w:t>5</w:t>
            </w:r>
          </w:p>
        </w:tc>
        <w:tc>
          <w:tcPr>
            <w:tcW w:w="5017" w:type="dxa"/>
            <w:shd w:val="clear" w:color="auto" w:fill="auto"/>
          </w:tcPr>
          <w:p w14:paraId="5792F05E" w14:textId="0D65CFB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Instalación de tubería de polietileno de alta densidad</w:t>
            </w:r>
            <w:r>
              <w:rPr>
                <w:rFonts w:ascii="Montserrat Medium" w:hAnsi="Montserrat Medium"/>
                <w:sz w:val="20"/>
                <w:szCs w:val="20"/>
              </w:rPr>
              <w:t xml:space="preserve"> y de tubería de acero</w:t>
            </w:r>
          </w:p>
        </w:tc>
        <w:tc>
          <w:tcPr>
            <w:tcW w:w="4783" w:type="dxa"/>
            <w:shd w:val="clear" w:color="auto" w:fill="auto"/>
          </w:tcPr>
          <w:p w14:paraId="3B1C229C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2050.01  2050.02  2050.03  2050.04  2050.05  2050.06  2050.07  2050.08  2050.09  2050.10  2050.11  2050.12  2050.13  </w:t>
            </w:r>
          </w:p>
        </w:tc>
      </w:tr>
      <w:tr w:rsidR="00A43CA4" w:rsidRPr="009116C5" w14:paraId="1ED483F4" w14:textId="77777777" w:rsidTr="00974C03">
        <w:tc>
          <w:tcPr>
            <w:tcW w:w="622" w:type="dxa"/>
            <w:shd w:val="clear" w:color="auto" w:fill="auto"/>
          </w:tcPr>
          <w:p w14:paraId="64EAEDB1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bCs/>
                <w:sz w:val="20"/>
                <w:szCs w:val="20"/>
              </w:rPr>
              <w:t>6</w:t>
            </w:r>
          </w:p>
        </w:tc>
        <w:tc>
          <w:tcPr>
            <w:tcW w:w="5017" w:type="dxa"/>
            <w:shd w:val="clear" w:color="auto" w:fill="auto"/>
          </w:tcPr>
          <w:p w14:paraId="23AD7AA4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Relleno de excavaciones de zanjas.</w:t>
            </w:r>
          </w:p>
        </w:tc>
        <w:tc>
          <w:tcPr>
            <w:tcW w:w="4783" w:type="dxa"/>
            <w:shd w:val="clear" w:color="auto" w:fill="auto"/>
          </w:tcPr>
          <w:p w14:paraId="5146A92A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1131.01, 1131.02, 1131.03, 1131.04, 1131.05, 1131.06</w:t>
            </w:r>
          </w:p>
        </w:tc>
      </w:tr>
      <w:tr w:rsidR="00A43CA4" w:rsidRPr="009116C5" w14:paraId="1DD3765B" w14:textId="77777777" w:rsidTr="00974C03">
        <w:tc>
          <w:tcPr>
            <w:tcW w:w="622" w:type="dxa"/>
            <w:shd w:val="clear" w:color="auto" w:fill="auto"/>
          </w:tcPr>
          <w:p w14:paraId="59D6FD5B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bCs/>
                <w:sz w:val="20"/>
                <w:szCs w:val="20"/>
              </w:rPr>
              <w:t>7</w:t>
            </w:r>
          </w:p>
        </w:tc>
        <w:tc>
          <w:tcPr>
            <w:tcW w:w="5017" w:type="dxa"/>
            <w:shd w:val="clear" w:color="auto" w:fill="auto"/>
          </w:tcPr>
          <w:p w14:paraId="27C28478" w14:textId="4CDFFE3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Construcción de pozos de visita </w:t>
            </w:r>
          </w:p>
        </w:tc>
        <w:tc>
          <w:tcPr>
            <w:tcW w:w="4783" w:type="dxa"/>
            <w:shd w:val="clear" w:color="auto" w:fill="auto"/>
          </w:tcPr>
          <w:p w14:paraId="6C60C576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3060.01, 3060.02, 3060.03, 3060.04, 3060.05, 3060.06, 3060.07, 3060.08, 3060.09 3060.10, 3060.11, 3060.12, 3060.13 </w:t>
            </w:r>
          </w:p>
          <w:p w14:paraId="57841FD9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3061.01 </w:t>
            </w:r>
          </w:p>
          <w:p w14:paraId="02C6BBE6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3070.01, 3070.02, 3070.03, 3070.04, 3070.05, 3070.06, 3070.07, 3070.08, </w:t>
            </w:r>
            <w:r w:rsidRPr="00A43CA4">
              <w:rPr>
                <w:rFonts w:ascii="Montserrat Medium" w:hAnsi="Montserrat Medium"/>
                <w:sz w:val="20"/>
                <w:szCs w:val="20"/>
              </w:rPr>
              <w:lastRenderedPageBreak/>
              <w:t xml:space="preserve">3070.09, 3070.10, 3070.11, 3070.12, 3070.13 </w:t>
            </w:r>
          </w:p>
          <w:p w14:paraId="1D2327E5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3071.01 </w:t>
            </w:r>
          </w:p>
          <w:p w14:paraId="68BE3EA7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3080.01, 3080.02, 3080.03, 3080.04, 3080.05, 3080.06, 3080.07, 3080.08, 3080.09, 3080.10, 3080.11, 3080.12 y 3080.13 </w:t>
            </w:r>
          </w:p>
          <w:p w14:paraId="657681EE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3081.01 </w:t>
            </w:r>
          </w:p>
          <w:p w14:paraId="0E636B92" w14:textId="77777777" w:rsidR="00A43CA4" w:rsidRPr="00A43CA4" w:rsidRDefault="00A43CA4" w:rsidP="00974C03">
            <w:pPr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3120.01, 3120.02, 3120.03, 3120.04 </w:t>
            </w:r>
          </w:p>
          <w:p w14:paraId="172266EE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3121.01</w:t>
            </w:r>
          </w:p>
        </w:tc>
      </w:tr>
      <w:tr w:rsidR="00A43CA4" w:rsidRPr="009116C5" w14:paraId="19B1EE01" w14:textId="77777777" w:rsidTr="00974C03">
        <w:tc>
          <w:tcPr>
            <w:tcW w:w="622" w:type="dxa"/>
            <w:shd w:val="clear" w:color="auto" w:fill="auto"/>
          </w:tcPr>
          <w:p w14:paraId="547035E2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5017" w:type="dxa"/>
            <w:shd w:val="clear" w:color="auto" w:fill="auto"/>
          </w:tcPr>
          <w:p w14:paraId="6FCFFB1C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Brocales y tapas para pozos de vista.</w:t>
            </w:r>
          </w:p>
        </w:tc>
        <w:tc>
          <w:tcPr>
            <w:tcW w:w="4783" w:type="dxa"/>
            <w:shd w:val="clear" w:color="auto" w:fill="auto"/>
          </w:tcPr>
          <w:p w14:paraId="18E1637A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3110.01, 3110.02 y 3110.03</w:t>
            </w:r>
          </w:p>
        </w:tc>
      </w:tr>
      <w:tr w:rsidR="00A43CA4" w:rsidRPr="009116C5" w14:paraId="6A95C3A0" w14:textId="77777777" w:rsidTr="00974C03">
        <w:tc>
          <w:tcPr>
            <w:tcW w:w="622" w:type="dxa"/>
            <w:shd w:val="clear" w:color="auto" w:fill="auto"/>
          </w:tcPr>
          <w:p w14:paraId="5A04560F" w14:textId="77777777" w:rsidR="00A43CA4" w:rsidRPr="00A43CA4" w:rsidRDefault="00A43CA4" w:rsidP="00974C03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bCs/>
                <w:sz w:val="20"/>
                <w:szCs w:val="20"/>
              </w:rPr>
              <w:t>9</w:t>
            </w:r>
          </w:p>
        </w:tc>
        <w:tc>
          <w:tcPr>
            <w:tcW w:w="5017" w:type="dxa"/>
            <w:shd w:val="clear" w:color="auto" w:fill="auto"/>
          </w:tcPr>
          <w:p w14:paraId="7366520A" w14:textId="491CA55D" w:rsidR="00A43CA4" w:rsidRPr="00A43CA4" w:rsidRDefault="00A43CA4" w:rsidP="00974C03">
            <w:pPr>
              <w:jc w:val="both"/>
              <w:rPr>
                <w:rFonts w:ascii="Montserrat Medium" w:hAnsi="Montserrat Medium"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Suministro e instalación de </w:t>
            </w:r>
            <w:r>
              <w:rPr>
                <w:rFonts w:ascii="Montserrat Medium" w:hAnsi="Montserrat Medium"/>
                <w:sz w:val="20"/>
                <w:szCs w:val="20"/>
              </w:rPr>
              <w:t>TEE</w:t>
            </w: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 </w:t>
            </w:r>
            <w:r>
              <w:rPr>
                <w:rFonts w:ascii="Montserrat Medium" w:hAnsi="Montserrat Medium"/>
                <w:sz w:val="20"/>
                <w:szCs w:val="20"/>
              </w:rPr>
              <w:t xml:space="preserve"> y YEE</w:t>
            </w:r>
            <w:r w:rsidRPr="00A43CA4">
              <w:rPr>
                <w:rFonts w:ascii="Montserrat Medium" w:hAnsi="Montserrat Medium"/>
                <w:sz w:val="20"/>
                <w:szCs w:val="20"/>
              </w:rPr>
              <w:t xml:space="preserve"> de polietileno de alta densidad</w:t>
            </w:r>
            <w:r w:rsidR="00AF2D44">
              <w:rPr>
                <w:rFonts w:ascii="Montserrat Medium" w:hAnsi="Montserrat Medium"/>
                <w:sz w:val="20"/>
                <w:szCs w:val="20"/>
              </w:rPr>
              <w:t>.</w:t>
            </w:r>
          </w:p>
        </w:tc>
        <w:tc>
          <w:tcPr>
            <w:tcW w:w="4783" w:type="dxa"/>
            <w:shd w:val="clear" w:color="auto" w:fill="auto"/>
          </w:tcPr>
          <w:p w14:paraId="37664C9C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bCs/>
                <w:sz w:val="20"/>
                <w:szCs w:val="20"/>
              </w:rPr>
            </w:pPr>
            <w:r w:rsidRPr="00A43CA4">
              <w:rPr>
                <w:rFonts w:ascii="Montserrat Medium" w:hAnsi="Montserrat Medium"/>
                <w:sz w:val="20"/>
                <w:szCs w:val="20"/>
              </w:rPr>
              <w:t>3030.01, 3030.02, 3030.03 y 3030.04</w:t>
            </w:r>
          </w:p>
        </w:tc>
      </w:tr>
    </w:tbl>
    <w:p w14:paraId="0E7ED1DB" w14:textId="77777777" w:rsidR="00A43CA4" w:rsidRDefault="00A43CA4" w:rsidP="00A43CA4">
      <w:pPr>
        <w:rPr>
          <w:rFonts w:ascii="Graphik Regular" w:hAnsi="Graphik Regular"/>
          <w:b/>
          <w:sz w:val="32"/>
        </w:rPr>
      </w:pPr>
    </w:p>
    <w:p w14:paraId="49C10E87" w14:textId="77777777" w:rsidR="00A43CA4" w:rsidRDefault="00A43CA4" w:rsidP="00A43CA4">
      <w:pPr>
        <w:rPr>
          <w:rFonts w:ascii="Graphik Regular" w:hAnsi="Graphik Regular"/>
          <w:b/>
          <w:sz w:val="32"/>
        </w:rPr>
      </w:pPr>
      <w:bookmarkStart w:id="0" w:name="_GoBack"/>
      <w:bookmarkEnd w:id="0"/>
    </w:p>
    <w:p w14:paraId="0E5727E3" w14:textId="77777777" w:rsidR="00A43CA4" w:rsidRDefault="00A43CA4" w:rsidP="00A43CA4">
      <w:pPr>
        <w:rPr>
          <w:rFonts w:ascii="Graphik Regular" w:hAnsi="Graphik Regular"/>
          <w:b/>
          <w:sz w:val="32"/>
        </w:rPr>
      </w:pPr>
    </w:p>
    <w:p w14:paraId="40A1F6F2" w14:textId="77777777" w:rsidR="00A43CA4" w:rsidRPr="00D707AD" w:rsidRDefault="00A43CA4" w:rsidP="00A43CA4">
      <w:pPr>
        <w:jc w:val="both"/>
        <w:rPr>
          <w:rFonts w:ascii="Graphik Regular" w:hAnsi="Graphik Regular"/>
          <w:b/>
          <w:sz w:val="22"/>
        </w:rPr>
      </w:pPr>
    </w:p>
    <w:p w14:paraId="208B86B2" w14:textId="77777777" w:rsidR="00A43CA4" w:rsidRPr="00D707AD" w:rsidRDefault="00A43CA4" w:rsidP="00A43CA4">
      <w:pPr>
        <w:jc w:val="both"/>
        <w:rPr>
          <w:rFonts w:ascii="Graphik Regular" w:hAnsi="Graphik Regular"/>
          <w:b/>
          <w:sz w:val="22"/>
        </w:rPr>
      </w:pPr>
    </w:p>
    <w:p w14:paraId="23BB19E8" w14:textId="77777777" w:rsidR="00A43CA4" w:rsidRPr="00D707AD" w:rsidRDefault="00A43CA4" w:rsidP="00A43CA4">
      <w:pPr>
        <w:jc w:val="both"/>
        <w:rPr>
          <w:rFonts w:ascii="Graphik Regular" w:hAnsi="Graphik Regular"/>
          <w:b/>
          <w:sz w:val="22"/>
        </w:rPr>
      </w:pPr>
    </w:p>
    <w:p w14:paraId="5BDD9872" w14:textId="77777777" w:rsidR="00A43CA4" w:rsidRPr="00D707AD" w:rsidRDefault="00A43CA4" w:rsidP="00A43CA4">
      <w:pPr>
        <w:jc w:val="both"/>
        <w:rPr>
          <w:rFonts w:ascii="Graphik Regular" w:hAnsi="Graphik Regular"/>
          <w:b/>
          <w:sz w:val="22"/>
        </w:rPr>
      </w:pPr>
    </w:p>
    <w:p w14:paraId="736730CC" w14:textId="3DE57CD1" w:rsidR="00726B00" w:rsidRPr="009E73F8" w:rsidRDefault="00726B00" w:rsidP="00726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27"/>
        </w:tabs>
        <w:rPr>
          <w:rFonts w:ascii="Montserrat" w:hAnsi="Montserrat"/>
          <w:color w:val="808080" w:themeColor="background1" w:themeShade="80"/>
          <w:sz w:val="16"/>
          <w:szCs w:val="16"/>
        </w:rPr>
      </w:pPr>
    </w:p>
    <w:sectPr w:rsidR="00726B00" w:rsidRPr="009E73F8" w:rsidSect="00295B9C">
      <w:headerReference w:type="default" r:id="rId7"/>
      <w:footerReference w:type="default" r:id="rId8"/>
      <w:pgSz w:w="12240" w:h="15840" w:code="1"/>
      <w:pgMar w:top="2127" w:right="1701" w:bottom="17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2A769" w14:textId="77777777" w:rsidR="004D4D0F" w:rsidRDefault="004D4D0F" w:rsidP="009826C9">
      <w:r>
        <w:separator/>
      </w:r>
    </w:p>
  </w:endnote>
  <w:endnote w:type="continuationSeparator" w:id="0">
    <w:p w14:paraId="38E3FDBD" w14:textId="77777777" w:rsidR="004D4D0F" w:rsidRDefault="004D4D0F" w:rsidP="0098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Montserrat SemiBold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Graphik Bold">
    <w:panose1 w:val="020B08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Montserrat Medium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">
    <w:altName w:val="Montserrat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65381" w14:textId="77777777" w:rsidR="00841798" w:rsidRDefault="00AF6534" w:rsidP="007145D2">
    <w:pPr>
      <w:pStyle w:val="Piedepgina"/>
      <w:jc w:val="right"/>
    </w:pP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82DA613" wp14:editId="3AFC8247">
              <wp:simplePos x="0" y="0"/>
              <wp:positionH relativeFrom="column">
                <wp:posOffset>2329815</wp:posOffset>
              </wp:positionH>
              <wp:positionV relativeFrom="paragraph">
                <wp:posOffset>-440690</wp:posOffset>
              </wp:positionV>
              <wp:extent cx="3648075" cy="885825"/>
              <wp:effectExtent l="0" t="0" r="9525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80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85672" w14:textId="77777777" w:rsidR="00841798" w:rsidRDefault="00AF6534" w:rsidP="007145D2">
                          <w:pPr>
                            <w:ind w:left="426"/>
                            <w:jc w:val="right"/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J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sé María Pino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S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uá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re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z N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. 30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1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2"/>
                              <w:sz w:val="16"/>
                              <w:szCs w:val="16"/>
                            </w:rPr>
                            <w:t>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ol.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3"/>
                              <w:sz w:val="16"/>
                              <w:szCs w:val="16"/>
                            </w:rPr>
                            <w:t>R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1"/>
                              <w:sz w:val="16"/>
                              <w:szCs w:val="16"/>
                            </w:rPr>
                            <w:t>e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al de Min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a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s, </w:t>
                          </w:r>
                        </w:p>
                        <w:p w14:paraId="27D92DA1" w14:textId="77777777" w:rsidR="00841798" w:rsidRPr="007145D2" w:rsidRDefault="00AF6534" w:rsidP="007145D2">
                          <w:pPr>
                            <w:ind w:left="426"/>
                            <w:jc w:val="right"/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Pac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h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u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a de So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to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, Hg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.,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.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6"/>
                              <w:sz w:val="16"/>
                              <w:szCs w:val="16"/>
                            </w:rPr>
                            <w:t>P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.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4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2090</w:t>
                          </w:r>
                        </w:p>
                        <w:p w14:paraId="51B847A3" w14:textId="77777777" w:rsidR="00841798" w:rsidRPr="007145D2" w:rsidRDefault="00AF6534" w:rsidP="007145D2">
                          <w:pPr>
                            <w:pStyle w:val="Textoindependiente"/>
                            <w:spacing w:line="165" w:lineRule="exact"/>
                            <w:jc w:val="right"/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10"/>
                              <w:sz w:val="16"/>
                              <w:szCs w:val="16"/>
                            </w:rPr>
                            <w:t>T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 xml:space="preserve">el.: 01 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2"/>
                              <w:sz w:val="16"/>
                              <w:szCs w:val="16"/>
                            </w:rPr>
                            <w:t>(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1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 xml:space="preserve">1) 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3"/>
                              <w:sz w:val="16"/>
                              <w:szCs w:val="16"/>
                            </w:rPr>
                            <w:t>4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 xml:space="preserve">3 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6"/>
                              <w:sz w:val="16"/>
                              <w:szCs w:val="16"/>
                            </w:rPr>
                            <w:t>0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>3</w:t>
                          </w:r>
                        </w:p>
                        <w:p w14:paraId="25A1235D" w14:textId="77777777" w:rsidR="00841798" w:rsidRPr="007145D2" w:rsidRDefault="00AF6534" w:rsidP="007145D2">
                          <w:pPr>
                            <w:pStyle w:val="Textoindependiente"/>
                            <w:spacing w:line="165" w:lineRule="exact"/>
                            <w:jc w:val="right"/>
                            <w:rPr>
                              <w:rFonts w:ascii="Montserrat" w:hAnsi="Montserrat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>www.cedspi.gob.mx</w:t>
                          </w:r>
                        </w:p>
                        <w:p w14:paraId="31D676E2" w14:textId="77777777" w:rsidR="00841798" w:rsidRPr="007145D2" w:rsidRDefault="004D4D0F" w:rsidP="007145D2">
                          <w:pPr>
                            <w:jc w:val="right"/>
                            <w:rPr>
                              <w:rFonts w:ascii="Montserrat" w:hAnsi="Montserra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82DA61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83.45pt;margin-top:-34.7pt;width:287.25pt;height:6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" stroked="f">
              <v:textbox>
                <w:txbxContent>
                  <w:p w14:paraId="51B85672" w14:textId="77777777" w:rsidR="00841798" w:rsidRDefault="00AF6534" w:rsidP="007145D2">
                    <w:pPr>
                      <w:ind w:left="426"/>
                      <w:jc w:val="right"/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J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sé María Pino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S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uá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re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z N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. 30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2"/>
                        <w:sz w:val="16"/>
                        <w:szCs w:val="16"/>
                      </w:rPr>
                      <w:t>1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,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2"/>
                        <w:sz w:val="16"/>
                        <w:szCs w:val="16"/>
                      </w:rPr>
                      <w:t>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ol.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3"/>
                        <w:sz w:val="16"/>
                        <w:szCs w:val="16"/>
                      </w:rPr>
                      <w:t>R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1"/>
                        <w:sz w:val="16"/>
                        <w:szCs w:val="16"/>
                      </w:rPr>
                      <w:t>e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al de Min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2"/>
                        <w:sz w:val="16"/>
                        <w:szCs w:val="16"/>
                      </w:rPr>
                      <w:t>a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s, </w:t>
                    </w:r>
                  </w:p>
                  <w:p w14:paraId="27D92DA1" w14:textId="77777777" w:rsidR="00841798" w:rsidRPr="007145D2" w:rsidRDefault="00AF6534" w:rsidP="007145D2">
                    <w:pPr>
                      <w:ind w:left="426"/>
                      <w:jc w:val="right"/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Pac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h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u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1"/>
                        <w:sz w:val="16"/>
                        <w:szCs w:val="16"/>
                      </w:rPr>
                      <w:t>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a de So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to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, Hg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.,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2"/>
                        <w:sz w:val="16"/>
                        <w:szCs w:val="16"/>
                      </w:rPr>
                      <w:t>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.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6"/>
                        <w:sz w:val="16"/>
                        <w:szCs w:val="16"/>
                      </w:rPr>
                      <w:t>P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.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4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2090</w:t>
                    </w:r>
                  </w:p>
                  <w:p w14:paraId="51B847A3" w14:textId="77777777" w:rsidR="00841798" w:rsidRPr="007145D2" w:rsidRDefault="00AF6534" w:rsidP="007145D2">
                    <w:pPr>
                      <w:pStyle w:val="Textoindependiente"/>
                      <w:spacing w:line="165" w:lineRule="exact"/>
                      <w:jc w:val="right"/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color w:val="808285"/>
                        <w:spacing w:val="-10"/>
                        <w:sz w:val="16"/>
                        <w:szCs w:val="16"/>
                      </w:rPr>
                      <w:t>T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 xml:space="preserve">el.: 01 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2"/>
                        <w:sz w:val="16"/>
                        <w:szCs w:val="16"/>
                      </w:rPr>
                      <w:t>(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1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 xml:space="preserve">1) 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3"/>
                        <w:sz w:val="16"/>
                        <w:szCs w:val="16"/>
                      </w:rPr>
                      <w:t>4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2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 xml:space="preserve">3 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1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6"/>
                        <w:sz w:val="16"/>
                        <w:szCs w:val="16"/>
                      </w:rPr>
                      <w:t>0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2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>3</w:t>
                    </w:r>
                  </w:p>
                  <w:p w14:paraId="25A1235D" w14:textId="77777777" w:rsidR="00841798" w:rsidRPr="007145D2" w:rsidRDefault="00AF6534" w:rsidP="007145D2">
                    <w:pPr>
                      <w:pStyle w:val="Textoindependiente"/>
                      <w:spacing w:line="165" w:lineRule="exact"/>
                      <w:jc w:val="right"/>
                      <w:rPr>
                        <w:rFonts w:ascii="Montserrat" w:hAnsi="Montserrat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>www.cedspi.gob.mx</w:t>
                    </w:r>
                  </w:p>
                  <w:p w14:paraId="31D676E2" w14:textId="77777777" w:rsidR="00841798" w:rsidRPr="007145D2" w:rsidRDefault="006160CC" w:rsidP="007145D2">
                    <w:pPr>
                      <w:jc w:val="right"/>
                      <w:rPr>
                        <w:rFonts w:ascii="Montserrat" w:hAnsi="Montserrat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F9A44" w14:textId="77777777" w:rsidR="004D4D0F" w:rsidRDefault="004D4D0F" w:rsidP="009826C9">
      <w:r>
        <w:separator/>
      </w:r>
    </w:p>
  </w:footnote>
  <w:footnote w:type="continuationSeparator" w:id="0">
    <w:p w14:paraId="65458C7A" w14:textId="77777777" w:rsidR="004D4D0F" w:rsidRDefault="004D4D0F" w:rsidP="00982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3E4B6" w14:textId="77777777" w:rsidR="00841798" w:rsidRDefault="00AF6534" w:rsidP="00826784">
    <w:pPr>
      <w:pStyle w:val="Encabezado"/>
      <w:tabs>
        <w:tab w:val="clear" w:pos="4252"/>
        <w:tab w:val="clear" w:pos="8504"/>
        <w:tab w:val="left" w:pos="8100"/>
      </w:tabs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016AD794" wp14:editId="353C6364">
          <wp:simplePos x="0" y="0"/>
          <wp:positionH relativeFrom="margin">
            <wp:align>right</wp:align>
          </wp:positionH>
          <wp:positionV relativeFrom="paragraph">
            <wp:posOffset>-50165</wp:posOffset>
          </wp:positionV>
          <wp:extent cx="3171825" cy="746536"/>
          <wp:effectExtent l="0" t="0" r="0" b="0"/>
          <wp:wrapNone/>
          <wp:docPr id="22" name="Imagen 22" descr="LOGOTIPO PARA HOJA MEMBRET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IPO PARA HOJA MEMBRETA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465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25D70"/>
    <w:multiLevelType w:val="hybridMultilevel"/>
    <w:tmpl w:val="B9D0FB5A"/>
    <w:lvl w:ilvl="0" w:tplc="682E3D1C">
      <w:start w:val="1"/>
      <w:numFmt w:val="decimal"/>
      <w:lvlText w:val="%1."/>
      <w:lvlJc w:val="left"/>
      <w:pPr>
        <w:ind w:left="862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C6E59A1"/>
    <w:multiLevelType w:val="hybridMultilevel"/>
    <w:tmpl w:val="A276F5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B00"/>
    <w:rsid w:val="001702C0"/>
    <w:rsid w:val="001B444D"/>
    <w:rsid w:val="00295B9C"/>
    <w:rsid w:val="002D10F3"/>
    <w:rsid w:val="002E354B"/>
    <w:rsid w:val="003A51B4"/>
    <w:rsid w:val="004D4D0F"/>
    <w:rsid w:val="004D7E01"/>
    <w:rsid w:val="005208B9"/>
    <w:rsid w:val="006160CC"/>
    <w:rsid w:val="006540B4"/>
    <w:rsid w:val="006833AA"/>
    <w:rsid w:val="006C423F"/>
    <w:rsid w:val="007135D7"/>
    <w:rsid w:val="00726B00"/>
    <w:rsid w:val="007D6F53"/>
    <w:rsid w:val="008244D6"/>
    <w:rsid w:val="008345D3"/>
    <w:rsid w:val="008B5367"/>
    <w:rsid w:val="009826C9"/>
    <w:rsid w:val="009E73F8"/>
    <w:rsid w:val="00A43CA4"/>
    <w:rsid w:val="00AF2D44"/>
    <w:rsid w:val="00AF6534"/>
    <w:rsid w:val="00BE57D3"/>
    <w:rsid w:val="00C444D1"/>
    <w:rsid w:val="00CB133F"/>
    <w:rsid w:val="00E571AB"/>
    <w:rsid w:val="00ED72DF"/>
    <w:rsid w:val="00FB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CC5F8"/>
  <w15:chartTrackingRefBased/>
  <w15:docId w15:val="{EAF46E3D-521F-44D1-B641-9F703A52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B00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6B0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6B00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726B0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B00"/>
    <w:rPr>
      <w:rFonts w:eastAsiaTheme="minorEastAsia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726B00"/>
    <w:pPr>
      <w:widowControl w:val="0"/>
    </w:pPr>
    <w:rPr>
      <w:rFonts w:ascii="Graphik Regular" w:eastAsia="Graphik Regular" w:hAnsi="Graphik Regular"/>
      <w:i/>
      <w:sz w:val="14"/>
      <w:szCs w:val="14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B00"/>
    <w:rPr>
      <w:rFonts w:ascii="Graphik Regular" w:eastAsia="Graphik Regular" w:hAnsi="Graphik Regular"/>
      <w:i/>
      <w:sz w:val="14"/>
      <w:szCs w:val="14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726B0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726B00"/>
    <w:rPr>
      <w:rFonts w:eastAsiaTheme="minorEastAsia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726B0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B444D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B444D"/>
    <w:rPr>
      <w:color w:val="605E5C"/>
      <w:shd w:val="clear" w:color="auto" w:fill="E1DFDD"/>
    </w:rPr>
  </w:style>
  <w:style w:type="character" w:customStyle="1" w:styleId="gi">
    <w:name w:val="gi"/>
    <w:rsid w:val="00A43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328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oziel miranda</dc:creator>
  <cp:keywords/>
  <dc:description/>
  <cp:lastModifiedBy>usuario1</cp:lastModifiedBy>
  <cp:revision>5</cp:revision>
  <cp:lastPrinted>2023-09-06T20:32:00Z</cp:lastPrinted>
  <dcterms:created xsi:type="dcterms:W3CDTF">2023-09-05T22:44:00Z</dcterms:created>
  <dcterms:modified xsi:type="dcterms:W3CDTF">2023-09-27T17:38:00Z</dcterms:modified>
</cp:coreProperties>
</file>